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30" w:rsidRPr="008E5A4B" w:rsidRDefault="00C23F46" w:rsidP="00AA2630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Муниципальное казен</w:t>
      </w:r>
      <w:r w:rsidR="00AA2630" w:rsidRPr="008E5A4B">
        <w:rPr>
          <w:rFonts w:ascii="Times New Roman" w:eastAsia="Calibri" w:hAnsi="Times New Roman" w:cs="Times New Roman"/>
          <w:sz w:val="28"/>
          <w:szCs w:val="24"/>
        </w:rPr>
        <w:t xml:space="preserve">ное дошкольное образовательное учреждение </w:t>
      </w:r>
    </w:p>
    <w:p w:rsidR="00AA2630" w:rsidRPr="008E5A4B" w:rsidRDefault="00AA2630" w:rsidP="00AA2630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E5A4B"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 w:rsidR="00C23F46">
        <w:rPr>
          <w:rFonts w:ascii="Times New Roman" w:eastAsia="Calibri" w:hAnsi="Times New Roman" w:cs="Times New Roman"/>
          <w:sz w:val="28"/>
          <w:szCs w:val="24"/>
        </w:rPr>
        <w:t>Акушинский</w:t>
      </w:r>
      <w:proofErr w:type="spellEnd"/>
      <w:r w:rsidR="00C23F4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8E5A4B">
        <w:rPr>
          <w:rFonts w:ascii="Times New Roman" w:eastAsia="Calibri" w:hAnsi="Times New Roman" w:cs="Times New Roman"/>
          <w:sz w:val="28"/>
          <w:szCs w:val="24"/>
        </w:rPr>
        <w:t>детск</w:t>
      </w:r>
      <w:r w:rsidR="00C23F46">
        <w:rPr>
          <w:rFonts w:ascii="Times New Roman" w:eastAsia="Calibri" w:hAnsi="Times New Roman" w:cs="Times New Roman"/>
          <w:sz w:val="28"/>
          <w:szCs w:val="24"/>
        </w:rPr>
        <w:t>ий сад» с</w:t>
      </w:r>
      <w:proofErr w:type="gramStart"/>
      <w:r w:rsidR="00C23F46">
        <w:rPr>
          <w:rFonts w:ascii="Times New Roman" w:eastAsia="Calibri" w:hAnsi="Times New Roman" w:cs="Times New Roman"/>
          <w:sz w:val="28"/>
          <w:szCs w:val="24"/>
        </w:rPr>
        <w:t>.А</w:t>
      </w:r>
      <w:proofErr w:type="gramEnd"/>
      <w:r w:rsidR="00C23F46">
        <w:rPr>
          <w:rFonts w:ascii="Times New Roman" w:eastAsia="Calibri" w:hAnsi="Times New Roman" w:cs="Times New Roman"/>
          <w:sz w:val="28"/>
          <w:szCs w:val="24"/>
        </w:rPr>
        <w:t>куша</w:t>
      </w:r>
    </w:p>
    <w:p w:rsidR="00AA2630" w:rsidRPr="008E5A4B" w:rsidRDefault="00AA2630" w:rsidP="00C23F46">
      <w:pPr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E5A4B">
        <w:rPr>
          <w:rFonts w:ascii="Times New Roman" w:eastAsia="Calibri" w:hAnsi="Times New Roman" w:cs="Times New Roman"/>
          <w:sz w:val="28"/>
          <w:szCs w:val="24"/>
        </w:rPr>
        <w:t xml:space="preserve">муниципального образования </w:t>
      </w:r>
      <w:r w:rsidR="00C23F46"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 w:rsidR="00C23F46">
        <w:rPr>
          <w:rFonts w:ascii="Times New Roman" w:eastAsia="Calibri" w:hAnsi="Times New Roman" w:cs="Times New Roman"/>
          <w:sz w:val="28"/>
          <w:szCs w:val="24"/>
        </w:rPr>
        <w:t>Акушинский</w:t>
      </w:r>
      <w:proofErr w:type="spellEnd"/>
      <w:r w:rsidR="00C23F46">
        <w:rPr>
          <w:rFonts w:ascii="Times New Roman" w:eastAsia="Calibri" w:hAnsi="Times New Roman" w:cs="Times New Roman"/>
          <w:sz w:val="28"/>
          <w:szCs w:val="24"/>
        </w:rPr>
        <w:t xml:space="preserve"> район»</w:t>
      </w: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C23F46" w:rsidRDefault="00C23F46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План работы с детьми</w:t>
      </w:r>
      <w:r w:rsidRPr="008E5A4B">
        <w:rPr>
          <w:rFonts w:ascii="Times New Roman" w:hAnsi="Times New Roman" w:cs="Times New Roman"/>
          <w:b/>
          <w:sz w:val="40"/>
        </w:rPr>
        <w:t xml:space="preserve"> </w:t>
      </w:r>
    </w:p>
    <w:p w:rsidR="00AA2630" w:rsidRPr="008E5A4B" w:rsidRDefault="00C23F46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2021-2022</w:t>
      </w:r>
      <w:r w:rsidR="00AA2630" w:rsidRPr="008E5A4B">
        <w:rPr>
          <w:rFonts w:ascii="Times New Roman" w:hAnsi="Times New Roman" w:cs="Times New Roman"/>
          <w:b/>
          <w:sz w:val="40"/>
        </w:rPr>
        <w:t xml:space="preserve"> учебный год</w:t>
      </w: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b/>
          <w:sz w:val="40"/>
        </w:rPr>
      </w:pPr>
    </w:p>
    <w:p w:rsidR="00AA2630" w:rsidRPr="008E5A4B" w:rsidRDefault="00AA2630" w:rsidP="00AA2630">
      <w:pPr>
        <w:spacing w:after="160"/>
        <w:jc w:val="right"/>
        <w:rPr>
          <w:rFonts w:ascii="Times New Roman" w:hAnsi="Times New Roman" w:cs="Times New Roman"/>
          <w:sz w:val="28"/>
        </w:rPr>
      </w:pPr>
      <w:r w:rsidRPr="008E5A4B">
        <w:rPr>
          <w:rFonts w:ascii="Times New Roman" w:hAnsi="Times New Roman" w:cs="Times New Roman"/>
          <w:sz w:val="28"/>
        </w:rPr>
        <w:t xml:space="preserve">Педагог– психолог </w:t>
      </w:r>
    </w:p>
    <w:p w:rsidR="00AA2630" w:rsidRPr="008E5A4B" w:rsidRDefault="00C23F46" w:rsidP="00AA2630">
      <w:pPr>
        <w:spacing w:after="16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Зугумгаджиева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Райсат</w:t>
      </w:r>
      <w:proofErr w:type="spellEnd"/>
      <w:r>
        <w:rPr>
          <w:rFonts w:ascii="Times New Roman" w:hAnsi="Times New Roman" w:cs="Times New Roman"/>
          <w:sz w:val="28"/>
        </w:rPr>
        <w:t xml:space="preserve"> М</w:t>
      </w:r>
      <w:r w:rsidR="00AA2630">
        <w:rPr>
          <w:rFonts w:ascii="Times New Roman" w:hAnsi="Times New Roman" w:cs="Times New Roman"/>
          <w:sz w:val="28"/>
        </w:rPr>
        <w:t>.</w:t>
      </w:r>
    </w:p>
    <w:p w:rsidR="00AA2630" w:rsidRPr="008E5A4B" w:rsidRDefault="00AA2630" w:rsidP="00AA2630">
      <w:pPr>
        <w:spacing w:after="160"/>
        <w:jc w:val="right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right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right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AA2630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</w:p>
    <w:p w:rsidR="00AA2630" w:rsidRPr="008E5A4B" w:rsidRDefault="00C23F46" w:rsidP="00AA2630">
      <w:pPr>
        <w:spacing w:after="1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.А</w:t>
      </w:r>
      <w:proofErr w:type="gramEnd"/>
      <w:r>
        <w:rPr>
          <w:rFonts w:ascii="Times New Roman" w:hAnsi="Times New Roman" w:cs="Times New Roman"/>
          <w:sz w:val="28"/>
        </w:rPr>
        <w:t>куша 2021г.</w:t>
      </w:r>
      <w:r w:rsidR="00AA2630" w:rsidRPr="008E5A4B">
        <w:rPr>
          <w:rFonts w:ascii="Times New Roman" w:hAnsi="Times New Roman" w:cs="Times New Roman"/>
          <w:sz w:val="28"/>
        </w:rPr>
        <w:t>.</w:t>
      </w:r>
    </w:p>
    <w:p w:rsidR="00AA2630" w:rsidRPr="005F64D2" w:rsidRDefault="00AA2630" w:rsidP="00AA2630">
      <w:pPr>
        <w:rPr>
          <w:rFonts w:ascii="Times New Roman" w:hAnsi="Times New Roman" w:cs="Times New Roman"/>
          <w:sz w:val="28"/>
        </w:rPr>
      </w:pPr>
    </w:p>
    <w:p w:rsidR="00AA2630" w:rsidRDefault="00AA2630" w:rsidP="00AA2630"/>
    <w:p w:rsidR="00AA2630" w:rsidRDefault="00AA2630">
      <w:r>
        <w:br w:type="page"/>
      </w:r>
    </w:p>
    <w:tbl>
      <w:tblPr>
        <w:tblW w:w="10490" w:type="dxa"/>
        <w:tblInd w:w="-8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9"/>
        <w:gridCol w:w="2259"/>
        <w:gridCol w:w="1559"/>
        <w:gridCol w:w="1276"/>
        <w:gridCol w:w="1559"/>
        <w:gridCol w:w="3118"/>
      </w:tblGrid>
      <w:tr w:rsidR="00AA2630" w:rsidRPr="004340AB" w:rsidTr="00AA2630">
        <w:trPr>
          <w:trHeight w:hRule="exact" w:val="6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№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Условия</w:t>
            </w: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tabs>
                <w:tab w:val="left" w:pos="1365"/>
              </w:tabs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Ответственный</w:t>
            </w: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Default="00AA2630" w:rsidP="004D618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Default="00AA2630" w:rsidP="004D6189">
            <w:pPr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A2630" w:rsidRPr="004B634D" w:rsidRDefault="00AA2630" w:rsidP="004D6189">
            <w:pPr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Срок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Предполагаемый результат</w:t>
            </w:r>
          </w:p>
        </w:tc>
      </w:tr>
      <w:tr w:rsidR="00AA2630" w:rsidRPr="004340AB" w:rsidTr="00AA2630">
        <w:trPr>
          <w:trHeight w:hRule="exact" w:val="343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Работа с детьми</w:t>
            </w:r>
          </w:p>
        </w:tc>
      </w:tr>
      <w:tr w:rsidR="00AA2630" w:rsidRPr="004340AB" w:rsidTr="00AA2630">
        <w:trPr>
          <w:trHeight w:hRule="exact" w:val="1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Отслеживание прохождения адаптационного периода у детей младшего дошкольного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Сентябрь - 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Профилактика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дезадаптации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детей в ДОУ. Разработка рекомендаций для педагогов и родителей.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Памятки</w:t>
            </w:r>
          </w:p>
        </w:tc>
      </w:tr>
      <w:tr w:rsidR="00AA2630" w:rsidRPr="004340AB" w:rsidTr="00AA2630">
        <w:trPr>
          <w:trHeight w:hRule="exact" w:val="1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AA2630" w:rsidRDefault="00AA2630" w:rsidP="00AA263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Итоги процесса адаптации у детей младшего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Анализ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результатов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проведенных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Октябрь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Разработка плана совместной коррекционной работы педагога- психолога, воспитателей и проф. специалистов.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Заключение</w:t>
            </w:r>
          </w:p>
        </w:tc>
      </w:tr>
      <w:tr w:rsidR="00AA2630" w:rsidRPr="004340AB" w:rsidTr="00AA2630">
        <w:trPr>
          <w:trHeight w:hRule="exact" w:val="1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Диагностика познавате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льного развития детей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подготовительных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Диагностика по запросу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Сентябрь- октябрь Апрель -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Планирование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кор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рекционно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softHyphen/>
              <w:t>развивающей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работы.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Разработка рекомендаций для педагогов и родителей. Определение динамики развития детей, эффективности коррекционно-развивающей работы.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Заключение.</w:t>
            </w:r>
          </w:p>
        </w:tc>
      </w:tr>
      <w:tr w:rsidR="00AA2630" w:rsidRPr="004340AB" w:rsidTr="00AA2630">
        <w:trPr>
          <w:trHeight w:hRule="exact" w:val="1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Изучение и определение негативных факторов, влияющих на развитие детей в детском саду и семье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Анализ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Результатов проведенных диагностик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Психолог, профильные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Октябрь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Разработка плана совместной коррекционной работы профильных специалистов.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Заключение</w:t>
            </w:r>
          </w:p>
        </w:tc>
      </w:tr>
      <w:tr w:rsidR="00AA2630" w:rsidRPr="004340AB" w:rsidTr="00AA2630">
        <w:trPr>
          <w:trHeight w:hRule="exact" w:val="2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Диагностика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эмоционально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softHyphen/>
              <w:t>личностных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особенностей детей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подготовительных групп (эмоциональная сфера, тревожность) - выборочно - по результатам опроса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Определение наличия и причин эмоционально-личностных нарушений у детей. Планирование коррекционной работы с детьми. Разработка рекомендаций для педагогов и родителей.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Заключение.</w:t>
            </w:r>
          </w:p>
        </w:tc>
      </w:tr>
      <w:tr w:rsidR="00AA2630" w:rsidRPr="004340AB" w:rsidTr="00AA2630">
        <w:trPr>
          <w:trHeight w:hRule="exact" w:val="1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Диагностика познавательного и эмоционального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развития одаренных детей подготовительных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групп – выборочно по результатам опроса педагогов.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Выявление умственно одаренных детей, уровня познавательного развития и эмоциональной сферы для оказания им психологической поддержки. Разработка индивидуального маршрута развития ребенка, рекомендаций для педагогов и родителей. Заключение.</w:t>
            </w:r>
          </w:p>
        </w:tc>
      </w:tr>
      <w:tr w:rsidR="00AA2630" w:rsidRPr="004340AB" w:rsidTr="00AA2630">
        <w:trPr>
          <w:trHeight w:hRule="exact" w:val="1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Диагностика психологической готовности к школьному обучению детей подготовительных групп (предварительная)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Фронтальная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Октябрь-ноябрь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Определение уровня психологической подготовки детей к школе. Разработка рекомендаций для педагогов и родителей. Заключение.</w:t>
            </w:r>
          </w:p>
        </w:tc>
      </w:tr>
      <w:tr w:rsidR="00AA2630" w:rsidRPr="004340AB" w:rsidTr="00AA2630">
        <w:trPr>
          <w:trHeight w:hRule="exact" w:val="19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Диагностика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психологической готовности к школьному обучению детей подготовительных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 Групповая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Апрель -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Определение уровня психологической подготовки детей к школе, динамики за несколько лет (в рамках мониторинга МБДОУ). Информирование педагогов на итоговом педсовете. Заключение.</w:t>
            </w:r>
          </w:p>
        </w:tc>
      </w:tr>
      <w:tr w:rsidR="00AA2630" w:rsidRPr="004340AB" w:rsidTr="00AA2630">
        <w:trPr>
          <w:trHeight w:hRule="exact" w:val="17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 и групповая психологич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еская диагностика в соответствии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с запросом администрации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Групповая и индивидуальная диагностика, наблюдение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Предупреждение отклонений в интеллектуальной, эмоциональной, социальной сферах развития детей; Организация профилактической и развивающей работы на ранних этапах развития ребенка. Заключение.</w:t>
            </w:r>
          </w:p>
        </w:tc>
      </w:tr>
      <w:tr w:rsidR="00AA2630" w:rsidRPr="004340AB" w:rsidTr="00AA2630">
        <w:trPr>
          <w:trHeight w:hRule="exact" w:val="126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Психологическая гостиная «Антистрессовое застолье»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Рисуночная техника «Обед»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Педагог-психолог,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 плану Психологической гостиной</w:t>
            </w: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(декабрь)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AA2630" w:rsidRPr="004340AB" w:rsidTr="00AA2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68"/>
        </w:trPr>
        <w:tc>
          <w:tcPr>
            <w:tcW w:w="710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2</w:t>
            </w: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Тренинг-решение «Сюжетно-ролевая игра как фактор полноценного развития детей»</w:t>
            </w:r>
          </w:p>
        </w:tc>
        <w:tc>
          <w:tcPr>
            <w:tcW w:w="1559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Психологическая гостиная</w:t>
            </w:r>
          </w:p>
        </w:tc>
        <w:tc>
          <w:tcPr>
            <w:tcW w:w="1276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 психолог</w:t>
            </w:r>
          </w:p>
        </w:tc>
        <w:tc>
          <w:tcPr>
            <w:tcW w:w="1559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 плану Психологической гостиной, март-апрель</w:t>
            </w:r>
          </w:p>
        </w:tc>
        <w:tc>
          <w:tcPr>
            <w:tcW w:w="3118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Анализ условий для организации и развития игр детьми разного возраста. Осознание роли педагога на развитие детской игры по принципу партнерского взаимодействия с детьми.</w:t>
            </w:r>
          </w:p>
        </w:tc>
      </w:tr>
      <w:tr w:rsidR="00AA2630" w:rsidRPr="004340AB" w:rsidTr="00AA2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53"/>
        </w:trPr>
        <w:tc>
          <w:tcPr>
            <w:tcW w:w="710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Идея толерантности в повседневной практике межличностного общения детей дошкольного возраста на основе использования средств анимации.</w:t>
            </w:r>
          </w:p>
        </w:tc>
        <w:tc>
          <w:tcPr>
            <w:tcW w:w="1559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консультация</w:t>
            </w:r>
          </w:p>
        </w:tc>
        <w:tc>
          <w:tcPr>
            <w:tcW w:w="1276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Психолог,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Воспитатель ДОУ</w:t>
            </w:r>
          </w:p>
        </w:tc>
        <w:tc>
          <w:tcPr>
            <w:tcW w:w="1559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Декабрь </w:t>
            </w:r>
          </w:p>
        </w:tc>
        <w:tc>
          <w:tcPr>
            <w:tcW w:w="3118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Составление списка рекомендованных к просмотру детьми в ДОУ развивающих и мультипликационных фильмов и программ, определение регламента просмотра развивающих мультфильмов в ДОУ. Протокол.</w:t>
            </w:r>
          </w:p>
        </w:tc>
      </w:tr>
      <w:tr w:rsidR="00AA2630" w:rsidRPr="004340AB" w:rsidTr="00AA26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19"/>
        </w:trPr>
        <w:tc>
          <w:tcPr>
            <w:tcW w:w="710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Участие в заседаниях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ПМПк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ДОУ</w:t>
            </w:r>
          </w:p>
        </w:tc>
        <w:tc>
          <w:tcPr>
            <w:tcW w:w="1559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Заседания</w:t>
            </w:r>
          </w:p>
        </w:tc>
        <w:tc>
          <w:tcPr>
            <w:tcW w:w="1276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Зам.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зав по ВМР, педагог- психолог, профильные специалисты, педагоги</w:t>
            </w:r>
          </w:p>
        </w:tc>
        <w:tc>
          <w:tcPr>
            <w:tcW w:w="1559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Плановые и внеплановые </w:t>
            </w:r>
          </w:p>
        </w:tc>
        <w:tc>
          <w:tcPr>
            <w:tcW w:w="3118" w:type="dxa"/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Разработка маршрутов коррекционной работы, рекомендаций для педагогов и родителей по организации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воспитательно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- образовате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л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ьного взаимодействия с детьми. Протокол</w:t>
            </w:r>
          </w:p>
        </w:tc>
      </w:tr>
      <w:tr w:rsidR="00AA2630" w:rsidRPr="004340AB" w:rsidTr="00AA2630">
        <w:trPr>
          <w:trHeight w:hRule="exact" w:val="4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5</w:t>
            </w:r>
            <w:r w:rsidRPr="004340AB"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AA263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1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Тренинг по профилактике эмоционального выгорания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«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Антистрессовое застолье»</w:t>
            </w:r>
          </w:p>
          <w:p w:rsidR="00AA2630" w:rsidRPr="004340AB" w:rsidRDefault="00AA2630" w:rsidP="004D6189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2. Самоанализ  «Сюжетно-ролевая игра как фактор полноценного развития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Занятия Психологической гостиной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Сентябрь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Декабрь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Февраль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Профилактика профессиональных деформаций. Журнал групповых форм работы.</w:t>
            </w: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Анализ условий для организации и развития игр детьми разного возраста. Осознание роли педагога на развитие детской игры по принципу партнерского взаимодействия с детьми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Журнал групповых форм работы</w:t>
            </w:r>
          </w:p>
        </w:tc>
      </w:tr>
      <w:tr w:rsidR="00AA2630" w:rsidRPr="004340AB" w:rsidTr="00AA2630">
        <w:trPr>
          <w:trHeight w:hRule="exact"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Индивидуальная и групповая работа с детьми «группы риска»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Организованная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совместная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психолог,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профильные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Профилактика педагогической запущенности, </w:t>
            </w:r>
            <w:proofErr w:type="spellStart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девиантного</w:t>
            </w:r>
            <w:proofErr w:type="spellEnd"/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поведения. Психологическая поддержка детей. Журналы индивид. и групповой работы.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AA2630" w:rsidRPr="004340AB" w:rsidTr="00AA2630">
        <w:trPr>
          <w:trHeight w:hRule="exact" w:val="20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1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Консультация «Профилактика экранной зависимости у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Организованная совместная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Педагог-психолог,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педагог дополнительного образования по духовно-нравственному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По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плану работы «Педагогического калейдоскопа</w:t>
            </w: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» октябрь</w:t>
            </w:r>
          </w:p>
          <w:p w:rsidR="00AA2630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Повышение педагогической грамотности родителей в вопросах развития детей.</w:t>
            </w: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Журнал групповых форм работы</w:t>
            </w:r>
          </w:p>
        </w:tc>
      </w:tr>
      <w:tr w:rsidR="00AA2630" w:rsidRPr="004340AB" w:rsidTr="00AA2630">
        <w:trPr>
          <w:trHeight w:hRule="exact" w:val="16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Выступления на групповых родительских собраниях с использованием психологических упражнений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Родительское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собрание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Педагог-</w:t>
            </w:r>
          </w:p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Октябрь - ноябрь, апрель -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630" w:rsidRPr="004340AB" w:rsidRDefault="00AA2630" w:rsidP="004D618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4340A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>Повышение психологических знаний родителей, помощь в решении конкретных актуальных проблем в воспитании ребенка. Журнал групповых форм работы</w:t>
            </w:r>
          </w:p>
        </w:tc>
      </w:tr>
    </w:tbl>
    <w:p w:rsidR="007572C3" w:rsidRDefault="007572C3">
      <w:bookmarkStart w:id="0" w:name="_GoBack"/>
      <w:bookmarkEnd w:id="0"/>
    </w:p>
    <w:sectPr w:rsidR="007572C3" w:rsidSect="00FC784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3ED5"/>
    <w:multiLevelType w:val="hybridMultilevel"/>
    <w:tmpl w:val="66BE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5C1E"/>
    <w:rsid w:val="003D237B"/>
    <w:rsid w:val="004F7E18"/>
    <w:rsid w:val="005E5C1E"/>
    <w:rsid w:val="007572C3"/>
    <w:rsid w:val="00AA2630"/>
    <w:rsid w:val="00C23F46"/>
    <w:rsid w:val="00F6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898</Words>
  <Characters>5124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Sadik</cp:lastModifiedBy>
  <cp:revision>4</cp:revision>
  <cp:lastPrinted>2021-10-05T10:45:00Z</cp:lastPrinted>
  <dcterms:created xsi:type="dcterms:W3CDTF">2021-09-03T06:17:00Z</dcterms:created>
  <dcterms:modified xsi:type="dcterms:W3CDTF">2021-10-05T10:46:00Z</dcterms:modified>
</cp:coreProperties>
</file>