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19" w:rsidRDefault="00C93F19" w:rsidP="00C93F19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38"/>
          <w:lang w:eastAsia="ru-RU"/>
        </w:rPr>
        <w:t>«</w:t>
      </w:r>
      <w:r w:rsidRPr="00C93F19">
        <w:rPr>
          <w:rFonts w:ascii="Times New Roman" w:eastAsia="Times New Roman" w:hAnsi="Times New Roman" w:cs="Times New Roman"/>
          <w:color w:val="333333"/>
          <w:kern w:val="36"/>
          <w:sz w:val="40"/>
          <w:szCs w:val="38"/>
          <w:lang w:eastAsia="ru-RU"/>
        </w:rPr>
        <w:t>Какой Вы отец"</w:t>
      </w:r>
    </w:p>
    <w:p w:rsidR="00C93F19" w:rsidRDefault="00C93F19" w:rsidP="00C93F19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38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1.В чем, по-вашему, заключаются функции отца в семье?</w:t>
      </w:r>
    </w:p>
    <w:p w:rsidR="00C93F19" w:rsidRDefault="00C93F19" w:rsidP="00C93F19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38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воспитание детей</w:t>
      </w:r>
    </w:p>
    <w:p w:rsidR="00C93F19" w:rsidRPr="00C93F19" w:rsidRDefault="00C93F19" w:rsidP="00C93F19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38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материальное обеспечение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забота о семье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помощник в домашних делах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пример для подражания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2.Сколько времени Вы проводите со своим ребенком?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всё свободное время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по возможности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к сожалению мало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3. Чем занимаетесь с ним в свободное время?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играем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гуляем (катаемся на санках, велосипеде)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занимаемся познавательными и развивающими играми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спортом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смотрим мультфильмы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читаем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4. Просит ли Вас ребенок поиграть с ним, почитать, рассказать о чем-либо?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да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постоянно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не всегда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5.Как поступаете, когда не можете выполнить его просьбу?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стараюсь найти компромисс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lastRenderedPageBreak/>
        <w:t> - объясняю почему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прошу подождать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6.Ругаете ли Вы ребенка при посторонних, друзьях?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нет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не ругаю, а делаю замечание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да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7.Какие у Вас трудности в общении с детьми?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никаких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не слушается меня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8.Доброта или строгость являются Вашими помощниками в воспитании?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и доброта, и строгость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доброта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строгость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9.Есть ли у Вас и любимые общие интересы занятия с ребенком?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прогулки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игры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смотреть мультфильмы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спорт –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читать –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10.Кто будит сына (дочь) по утрам, собирает в садик, забирает из сада?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мама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- вместе</w:t>
      </w:r>
    </w:p>
    <w:p w:rsidR="00C93F19" w:rsidRPr="00C93F19" w:rsidRDefault="00C93F19" w:rsidP="00C93F19">
      <w:pPr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</w:pPr>
      <w:r w:rsidRPr="00C93F19">
        <w:rPr>
          <w:rFonts w:ascii="Times New Roman" w:eastAsia="Times New Roman" w:hAnsi="Times New Roman" w:cs="Times New Roman"/>
          <w:color w:val="111111"/>
          <w:sz w:val="32"/>
          <w:szCs w:val="23"/>
          <w:lang w:eastAsia="ru-RU"/>
        </w:rPr>
        <w:t> - по очереди</w:t>
      </w:r>
    </w:p>
    <w:p w:rsidR="00946E99" w:rsidRDefault="00946E99"/>
    <w:sectPr w:rsidR="00946E99" w:rsidSect="00C93F19">
      <w:pgSz w:w="11906" w:h="16838"/>
      <w:pgMar w:top="1134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3F19"/>
    <w:rsid w:val="00062C54"/>
    <w:rsid w:val="00143895"/>
    <w:rsid w:val="00946E99"/>
    <w:rsid w:val="00C9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99"/>
  </w:style>
  <w:style w:type="paragraph" w:styleId="1">
    <w:name w:val="heading 1"/>
    <w:basedOn w:val="a"/>
    <w:link w:val="10"/>
    <w:uiPriority w:val="9"/>
    <w:qFormat/>
    <w:rsid w:val="00C93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F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Sadik</cp:lastModifiedBy>
  <cp:revision>2</cp:revision>
  <dcterms:created xsi:type="dcterms:W3CDTF">2023-02-17T11:32:00Z</dcterms:created>
  <dcterms:modified xsi:type="dcterms:W3CDTF">2023-02-17T11:32:00Z</dcterms:modified>
</cp:coreProperties>
</file>