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FF" w:rsidRPr="003375FF" w:rsidRDefault="003375FF" w:rsidP="003375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3375FF">
        <w:rPr>
          <w:rFonts w:ascii="Times New Roman" w:hAnsi="Times New Roman" w:cs="Times New Roman"/>
          <w:b/>
          <w:sz w:val="28"/>
          <w:szCs w:val="28"/>
          <w:u w:val="single"/>
        </w:rPr>
        <w:t>Задачи воспитания и обучения на сентябрь, октябрь, ноябрь.</w:t>
      </w:r>
    </w:p>
    <w:bookmarkEnd w:id="0"/>
    <w:p w:rsidR="003375FF" w:rsidRPr="00B009EE" w:rsidRDefault="003375FF" w:rsidP="00337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9EE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Развитие творчества, самостоятельности, инициативы в двигательных действиях, осознанного отношения к ним, способности к самоконтролю, самооценке при выполнении движений.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Формирование у дошкольников интереса и любви к спорту, к физическим упражнениям.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Воспитание привычки быстро и правильно умываться, насухо вытираться, пользуясь индивидуальным полотенцем, чистить зубы, полоскать рот после еды, мыть ноги перед сном, правильно пользоваться носовым платком и расческой, следить за своим внешним видом, быстро раздеваться и одеваться, вешать одежду в определенном порядке, следить за чистотой одежды и обуви.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Формирование привычки сохранять правильную осанку в различных видах деятельности.</w:t>
      </w:r>
    </w:p>
    <w:p w:rsidR="003375FF" w:rsidRPr="00B009EE" w:rsidRDefault="003375FF" w:rsidP="00337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9EE">
        <w:rPr>
          <w:rFonts w:ascii="Times New Roman" w:hAnsi="Times New Roman" w:cs="Times New Roman"/>
          <w:b/>
          <w:bCs/>
          <w:sz w:val="24"/>
          <w:szCs w:val="24"/>
        </w:rPr>
        <w:t>«Социально-личностное развитие»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Развитие самостоятельности в организации всех видов игр, выполнении правил и норм поведения.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Закрепление умения брать на себя различные роли в соответствии с сюжетом игры; использовать атрибуты, конструкторы, строительный материал.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Поддержка стремления детей по-своему обустраивать собственную игру, самостоятельно подбирать и создавать недостающие для игры предметы (билеты для игры в театр, деньги для покупок).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Развитие самостоятельности детей в организации театрализованных игр.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Воспитание дружеских взаимоотношений между детьми, привычки сообща играть, трудиться, заниматься самостоятельно выбранным делом.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Формирование умения договариваться, помогать друг другу; развитие стремления радовать старших хорошими поступками.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lastRenderedPageBreak/>
        <w:t>Развитие представлений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Углубление представлений ребенка о себе в прошлом, настоящем и будущем.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Закрепление гендерных представлений.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Углубление знаний о Российской армии. Воспитание уважения к защитникам Отечества, к памяти павших бойцов (возложение с детьми цветов к обелискам, памятникам).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Формирование привычки относить после еды и аккуратно складывать в раковину посуду.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Закрепление умения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Продолжение знакомства с дорожными знаками – предупреждающими, запрещающими и информационно-указательными.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Подведение детей к осознанию необходимости соблюдать правила дорожного движения.</w:t>
      </w:r>
    </w:p>
    <w:p w:rsidR="003375FF" w:rsidRPr="00B009EE" w:rsidRDefault="003375FF" w:rsidP="00337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9EE">
        <w:rPr>
          <w:rFonts w:ascii="Times New Roman" w:hAnsi="Times New Roman" w:cs="Times New Roman"/>
          <w:b/>
          <w:bCs/>
          <w:sz w:val="24"/>
          <w:szCs w:val="24"/>
        </w:rPr>
        <w:t>«Познавательно-речевое развитие»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Развитие умения созерцать предметы, явления (всматриваться, вслушиваться), направляя внимание на более тонкое различение их качеств.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Закрепление умения выделять в процессе восприятия несколько каче</w:t>
      </w:r>
      <w:proofErr w:type="gramStart"/>
      <w:r w:rsidRPr="00B009EE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B009EE">
        <w:rPr>
          <w:rFonts w:ascii="Times New Roman" w:hAnsi="Times New Roman" w:cs="Times New Roman"/>
          <w:sz w:val="24"/>
          <w:szCs w:val="24"/>
        </w:rPr>
        <w:t>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музыкальные, природные и бытовые звуки.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Расширение представлений о качестве поверхности предметов и объектов.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Знакомство с составом чисел от 0 до 10.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Формирование умения раскладывать число на два меньших и составлять из двух меньших большее (в пределах 10, на наглядной основе).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9EE">
        <w:rPr>
          <w:rFonts w:ascii="Times New Roman" w:hAnsi="Times New Roman" w:cs="Times New Roman"/>
          <w:sz w:val="24"/>
          <w:szCs w:val="24"/>
        </w:rPr>
        <w:lastRenderedPageBreak/>
        <w:t>Закрепление умения делить предмет на 2-8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т.д.); устанавливать соотношение целого и части, размера частей; находить части целого и целое по известным частям.</w:t>
      </w:r>
      <w:proofErr w:type="gramEnd"/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Уточнение знаний о геометрических фигурах, их элементах (вершины, углы, стороны) и некоторых их свойствах.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Формирование представлений о многоугольнике.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Формирование умения ориентироваться на ограниченной поверхности.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Расширение и уточнение представлений детей о предметном мире.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Формирование представлений о предметах, облегчающих труд людей на производстве.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Углубление представлений о существенных характеристиках предметов, о свойствах и качествах различных материалов.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Закрепление умения правильно вести себя в природе (не ломать кусты и ветви деревьев, не оставлять мусор, не разрушать муравейники и др.).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Совершенствование речи, умения более точно характеризовать объект, ситуацию; высказывать предположения и делать простейшие выводы, излагать свои мысли понятно для окружающих.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Формирование умения отстаивать свою точку зрения.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Помощь детям в освоении форм речевого этикета.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Продолжение работы по обогащению бытового, природоведческого, обществоведческого словаря.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Совершенствование умения различать на слух и в произношении все звуки родного языка. Отработка дикции: развитие умения внятно и отчетливо произносить слова и словосочетания с естественными интонациями.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Совершенствование фонематического слуха: называние слов с определенным звуком, нахождение слов с этим звуком в предложении, определение места звука в слове.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lastRenderedPageBreak/>
        <w:t>Упражнение детей в согласовании слов в предложении.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Совершенствование умения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3375FF" w:rsidRPr="00B009EE" w:rsidRDefault="003375FF" w:rsidP="00337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9EE">
        <w:rPr>
          <w:rFonts w:ascii="Times New Roman" w:hAnsi="Times New Roman" w:cs="Times New Roman"/>
          <w:b/>
          <w:bCs/>
          <w:sz w:val="24"/>
          <w:szCs w:val="24"/>
        </w:rPr>
        <w:t>«Художественно-эстетическое развитие»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 xml:space="preserve">Совершенствование умения изображать предметы по памяти и с натуры. Развитие наблюдательности, способности замечать характерные особенности предметов и передавать их средствами рисунка. Развитие декоративного творчества детей; умения создавать узоры по мотивам народных росписей, уже знакомых и новых (городецкая, гжельская, хохломская, </w:t>
      </w:r>
      <w:proofErr w:type="spellStart"/>
      <w:r w:rsidRPr="00B009EE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B009EE">
        <w:rPr>
          <w:rFonts w:ascii="Times New Roman" w:hAnsi="Times New Roman" w:cs="Times New Roman"/>
          <w:sz w:val="24"/>
          <w:szCs w:val="24"/>
        </w:rPr>
        <w:t>, мезенская роспись и др.).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Развитие умения составлять узоры и декоративные композиции из геометрических и растительных элементов на листах бумаги разной формы; изображать птиц, животных по собственному замыслу и по мотивам народного искусства.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Развитие умения выделять сходство и различия архитектурных сооружений одинакового назначения. Формирование умения выделять одинаковые части конструкции и особенности деталей.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Совершенствование навыков игры на металлофоне, свирели, ударных и электронных музыкальных инструментах, русских народных музыкальных инструментах (трещотках, погремушках, треугольниках; умения исполнять музыкальные произведения в оркестре, в ансамбле).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Поощрение применения разных приемов вырезания, обрывания бумаги, наклеивания изображений (намазывая их клеем полностью или частично, создавая иллюзию передачи объема) при создании образов; знакомство с мозаичным способом изображения (с предварительным легким обозначением карандашом формы частей и деталей картинки). Развитие чувства цвета, колорита, композиции. Поощрение проявлений творчества.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Развитие творческой активности детей в доступных видах музыкальной исполнительской деятельности (игра в оркестре, пение, танцевальные движения и т.п.).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Совершенствование умения импровизировать под музыку соответствующего характера (лыжник, конькобежец, наездник, рыбак; лукавый котик и сердитый козлик и т.п.).</w:t>
      </w:r>
    </w:p>
    <w:p w:rsidR="003375FF" w:rsidRPr="00B009E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B009EE">
        <w:rPr>
          <w:rFonts w:ascii="Times New Roman" w:hAnsi="Times New Roman" w:cs="Times New Roman"/>
          <w:sz w:val="24"/>
          <w:szCs w:val="24"/>
        </w:rPr>
        <w:t>Закрепление умения придумывать движения, отражающие содержание песни; выразительно действовать с воображаемыми предметами.</w:t>
      </w:r>
    </w:p>
    <w:p w:rsidR="003375FF" w:rsidRPr="003375FF" w:rsidRDefault="003375FF" w:rsidP="003375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75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 воспитания и обучения на декабрь, январь, февраль.</w:t>
      </w:r>
    </w:p>
    <w:p w:rsidR="003375FF" w:rsidRPr="008C132C" w:rsidRDefault="003375FF" w:rsidP="00337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2C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Закрепление умения детей аккуратно пользоваться столовыми приборами.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Закрепление умения соблюдать заданный темп в ходьбе и беге.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Совершенствование активного движения кисти руки при броске.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Закрепление умения быстро перестраиваться на месте и во время движения, равняться в колонне, шеренге, круге; выполнять упражнения ритмично, в указанном воспитателем темпе.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Развитие интереса к спортивным играм и упражнениям (городки, бадминтон, баскетбол, настольный теннис, хоккей, футбол).</w:t>
      </w:r>
    </w:p>
    <w:p w:rsidR="003375FF" w:rsidRDefault="003375FF" w:rsidP="00337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769">
        <w:rPr>
          <w:rFonts w:ascii="Times New Roman" w:hAnsi="Times New Roman" w:cs="Times New Roman"/>
          <w:b/>
          <w:bCs/>
          <w:sz w:val="24"/>
          <w:szCs w:val="24"/>
        </w:rPr>
        <w:t>«Социально-личностное развитие»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Развитие инициативы, организаторских способностей.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Содействие творческому использованию в играх представлений об окружающей жизни, впечатлений о произведениях литературы, мультфильмах.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Закрепление умения использовать в самостоятельной деятельности разнообразные по содержанию подвижные игры.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Закрепление умения справедливо оценивать результаты игры.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Воспитание любви к театру.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Широкое использование в театрализованной деятельности детей разных видов театра (бибабо, пальчиковый, баночный, театр картинок, перчаточный, кукольный и др.).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Воспитание уважительного отношения к окружающим. Формирование привычки не вмешиваться в разговор взрослых; слушать собеседника и не перебивать без надобности.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6769">
        <w:rPr>
          <w:rFonts w:ascii="Times New Roman" w:hAnsi="Times New Roman" w:cs="Times New Roman"/>
          <w:sz w:val="24"/>
          <w:szCs w:val="24"/>
        </w:rPr>
        <w:lastRenderedPageBreak/>
        <w:t>Воспитание заботливого отношения к малышам, пожилым людям; желания помогать им. Формирование таких качеств, как сочувствие, отзывчивость, справедливость, скромность, коллективизм.</w:t>
      </w:r>
      <w:proofErr w:type="gramEnd"/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Закрепление знания домашнего адреса и телефона, имен и отчеств родителей, их профессий.Привлечение детей к созданию развивающей среды дошкольного учреждения (мини-музеев, выставок, библиотеки, конструкторских мастерских и др.).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Расширение знаний о государственных праздниках. Рассказы детям о Ю. А. Гагарине и других героях космоса.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Воспитание уважения к людям разных национальностей и их обычаям.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Закрепление умения самостоятельно, быстро и красиво убирать постель после сна.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Формирование умения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Расширение представлений детей о работе ГИБДД.</w:t>
      </w: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936769">
        <w:rPr>
          <w:rFonts w:ascii="Times New Roman" w:hAnsi="Times New Roman" w:cs="Times New Roman"/>
          <w:sz w:val="24"/>
          <w:szCs w:val="24"/>
        </w:rPr>
        <w:t>Воспитание культуры поведения на улице и в общественном транспорте.</w:t>
      </w:r>
    </w:p>
    <w:p w:rsidR="003375FF" w:rsidRPr="00936769" w:rsidRDefault="003375FF" w:rsidP="00337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769">
        <w:rPr>
          <w:rFonts w:ascii="Times New Roman" w:hAnsi="Times New Roman" w:cs="Times New Roman"/>
          <w:b/>
          <w:bCs/>
          <w:sz w:val="24"/>
          <w:szCs w:val="24"/>
        </w:rPr>
        <w:t>«Познавательно-речевое развитие»</w:t>
      </w:r>
    </w:p>
    <w:p w:rsidR="003375FF" w:rsidRPr="00936769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936769">
        <w:rPr>
          <w:rFonts w:ascii="Times New Roman" w:hAnsi="Times New Roman" w:cs="Times New Roman"/>
          <w:bCs/>
          <w:sz w:val="24"/>
          <w:szCs w:val="24"/>
        </w:rPr>
        <w:t>Формирование интереса к разнообразным зданиям и сооружениям (жилые дома, театры и др.), поощрение желания передавать их особенности в конструктивной деятельности.</w:t>
      </w:r>
    </w:p>
    <w:p w:rsidR="003375FF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936769">
        <w:rPr>
          <w:rFonts w:ascii="Times New Roman" w:hAnsi="Times New Roman" w:cs="Times New Roman"/>
          <w:bCs/>
          <w:sz w:val="24"/>
          <w:szCs w:val="24"/>
        </w:rPr>
        <w:t>Развитие умения видеть конструкцию объекта и анализировать ее основные части, их функциональное назначение.</w:t>
      </w:r>
    </w:p>
    <w:p w:rsidR="003375FF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936769">
        <w:rPr>
          <w:rFonts w:ascii="Times New Roman" w:hAnsi="Times New Roman" w:cs="Times New Roman"/>
          <w:bCs/>
          <w:sz w:val="24"/>
          <w:szCs w:val="24"/>
        </w:rPr>
        <w:t>Совершенствование умения создавать конструкции, объединенные общей темой (детская площадка, стоянка машин и др.).</w:t>
      </w:r>
    </w:p>
    <w:p w:rsidR="003375FF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936769">
        <w:rPr>
          <w:rFonts w:ascii="Times New Roman" w:hAnsi="Times New Roman" w:cs="Times New Roman"/>
          <w:bCs/>
          <w:sz w:val="24"/>
          <w:szCs w:val="24"/>
        </w:rPr>
        <w:t>Формирование умения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</w:t>
      </w:r>
      <w:proofErr w:type="gramStart"/>
      <w:r w:rsidRPr="00936769">
        <w:rPr>
          <w:rFonts w:ascii="Times New Roman" w:hAnsi="Times New Roman" w:cs="Times New Roman"/>
          <w:bCs/>
          <w:sz w:val="24"/>
          <w:szCs w:val="24"/>
        </w:rPr>
        <w:t xml:space="preserve"> (+), </w:t>
      </w:r>
      <w:proofErr w:type="gramEnd"/>
      <w:r w:rsidRPr="00936769">
        <w:rPr>
          <w:rFonts w:ascii="Times New Roman" w:hAnsi="Times New Roman" w:cs="Times New Roman"/>
          <w:bCs/>
          <w:sz w:val="24"/>
          <w:szCs w:val="24"/>
        </w:rPr>
        <w:t>минус (-) и знаком отношения равно (=).</w:t>
      </w:r>
    </w:p>
    <w:p w:rsidR="003375FF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936769">
        <w:rPr>
          <w:rFonts w:ascii="Times New Roman" w:hAnsi="Times New Roman" w:cs="Times New Roman"/>
          <w:bCs/>
          <w:sz w:val="24"/>
          <w:szCs w:val="24"/>
        </w:rPr>
        <w:t>Закрепление умения детей измерять объем жидких и сыпучих веществ с помощью условной меры.</w:t>
      </w:r>
    </w:p>
    <w:p w:rsidR="003375FF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C132C">
        <w:rPr>
          <w:rFonts w:ascii="Times New Roman" w:hAnsi="Times New Roman" w:cs="Times New Roman"/>
          <w:bCs/>
          <w:sz w:val="24"/>
          <w:szCs w:val="24"/>
        </w:rPr>
        <w:lastRenderedPageBreak/>
        <w:t>Закрепление умения моделировать геометрические фигуры; составлять из нескольких треугольников один многоугольник, из нескольких маленьких квадратов – один большой прямоугольник; из частей круга – круг, из четырех отрезков – четырехугольник, из двух коротких отрезков – один длинный и т.д.;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</w:t>
      </w:r>
      <w:proofErr w:type="gramEnd"/>
    </w:p>
    <w:p w:rsidR="003375FF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Знакомство с планом, схемой, маршрутом, картой. 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Обогащение представлений о видах транспорта (</w:t>
      </w:r>
      <w:proofErr w:type="gramStart"/>
      <w:r w:rsidRPr="008C132C">
        <w:rPr>
          <w:rFonts w:ascii="Times New Roman" w:hAnsi="Times New Roman" w:cs="Times New Roman"/>
          <w:bCs/>
          <w:sz w:val="24"/>
          <w:szCs w:val="24"/>
        </w:rPr>
        <w:t>наземный</w:t>
      </w:r>
      <w:proofErr w:type="gramEnd"/>
      <w:r w:rsidRPr="008C132C">
        <w:rPr>
          <w:rFonts w:ascii="Times New Roman" w:hAnsi="Times New Roman" w:cs="Times New Roman"/>
          <w:bCs/>
          <w:sz w:val="24"/>
          <w:szCs w:val="24"/>
        </w:rPr>
        <w:t>, подземный, воздушный, водный).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Продолжение знакомства с библиотеками, музеями.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Расширение и уточнение представлений детей о деревьях, кустарниках, травянистых растениях; растениях луга, сада, леса.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Конкретизация представлений детей об условиях жизни комнатных растений. Знакомство со способами их вегетативного размножения (черенками, листьями, усами). Формирование умения устанавливать связи между состоянием растения и условиями окружающей среды. Знакомство с лекарственными растениями (2-3 вида).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Расширение и систематизация знаний о домашних, зимующих и перелетных птицах; домашних животных и обитателях уголка природы.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Продолжение знакомства с дикими животными. Расширение представлений об особенностях приспособления животных к окружающей среде.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Расширение знаний о млекопитающих, земноводных и пресмыкающихся. Знакомство с некоторыми формами защиты земноводных и пресмыкающихся от врагов (например, уж отпугивает врагов шипением и т.п.).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 xml:space="preserve">Расширение представлений о насекомых. </w:t>
      </w:r>
      <w:proofErr w:type="gramStart"/>
      <w:r w:rsidRPr="008C132C">
        <w:rPr>
          <w:rFonts w:ascii="Times New Roman" w:hAnsi="Times New Roman" w:cs="Times New Roman"/>
          <w:bCs/>
          <w:sz w:val="24"/>
          <w:szCs w:val="24"/>
        </w:rPr>
        <w:t>Знакомство с особенностями их жизни (например, муравьи, пчелы, осы живут большими семьями, муравьи – в муравейниках, пчелы – в дуплах, ульях).</w:t>
      </w:r>
      <w:proofErr w:type="gramEnd"/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Закрепление умения различать по внешнему виду и правильно называть бабочек и жуков; сравнивать насекомых по способу передвижения (летают, прыгают, ползают).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Воспитание уважения к труду сельских жителей (земледельцев, механизаторов, лесничих и др.).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Закрепление умения обобщать представления о временах года.</w:t>
      </w:r>
    </w:p>
    <w:p w:rsidR="003375FF" w:rsidRDefault="003375FF" w:rsidP="00337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32C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«Художественно-эстетическое развитие»</w:t>
      </w:r>
    </w:p>
    <w:p w:rsidR="003375FF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Закрепление умения различать оттенки цветов и передавать их в рисунке; развитие восприятия, способности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т.п.).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Формирование умения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– коллективная композиция).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Развитие чувства композиции; умения создавать скульптурные группы из 2-3 фигур, передавать пропорции предметов, их соотношение по величине, выразительность поз, движений, деталей.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C132C">
        <w:rPr>
          <w:rFonts w:ascii="Times New Roman" w:hAnsi="Times New Roman" w:cs="Times New Roman"/>
          <w:bCs/>
          <w:sz w:val="24"/>
          <w:szCs w:val="24"/>
        </w:rPr>
        <w:t xml:space="preserve">Знакомство с элементарными музыкальными понятиями: музыкальный образ, выразительные средства, музыкальные жанры (балет, опера); профессиями (пианист, дирижер, композитор, певица и певец, балерина и </w:t>
      </w:r>
      <w:proofErr w:type="spellStart"/>
      <w:r w:rsidRPr="008C132C">
        <w:rPr>
          <w:rFonts w:ascii="Times New Roman" w:hAnsi="Times New Roman" w:cs="Times New Roman"/>
          <w:bCs/>
          <w:sz w:val="24"/>
          <w:szCs w:val="24"/>
        </w:rPr>
        <w:t>баллеро</w:t>
      </w:r>
      <w:proofErr w:type="spellEnd"/>
      <w:r w:rsidRPr="008C132C">
        <w:rPr>
          <w:rFonts w:ascii="Times New Roman" w:hAnsi="Times New Roman" w:cs="Times New Roman"/>
          <w:bCs/>
          <w:sz w:val="24"/>
          <w:szCs w:val="24"/>
        </w:rPr>
        <w:t>, художник и др.).</w:t>
      </w:r>
      <w:proofErr w:type="gramEnd"/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Развитие навыков восприятия звуков по высоте в пределах квинты – терции. Обогащение впечатлений, формирование музыкального вкуса, развитие музыкальной памяти. Развитие мышления, фантазии, памяти, слуха.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Знакомство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3375FF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  <w:r w:rsidRPr="008C132C">
        <w:rPr>
          <w:rFonts w:ascii="Times New Roman" w:hAnsi="Times New Roman" w:cs="Times New Roman"/>
          <w:bCs/>
          <w:sz w:val="24"/>
          <w:szCs w:val="24"/>
        </w:rPr>
        <w:t>Знакомство с мелодией Государственного гимна Российской Федерации.</w:t>
      </w:r>
    </w:p>
    <w:p w:rsidR="003375FF" w:rsidRPr="003375FF" w:rsidRDefault="003375FF" w:rsidP="003375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75FF">
        <w:rPr>
          <w:rFonts w:ascii="Times New Roman" w:hAnsi="Times New Roman" w:cs="Times New Roman"/>
          <w:b/>
          <w:sz w:val="28"/>
          <w:szCs w:val="28"/>
          <w:u w:val="single"/>
        </w:rPr>
        <w:t>Задачи воспитания и обучения на март, апрель, май.</w:t>
      </w:r>
    </w:p>
    <w:p w:rsidR="003375FF" w:rsidRPr="00D253ED" w:rsidRDefault="003375FF" w:rsidP="00337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3ED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Закрепление умения обращаться с просьбой, благодарить.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Развитие физических качеств: силы, быстроты, выносливости, ловкости, гибкости.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Упражнения в статическом и динамическом равновесии, на развитие координации движений и ориентировку в пространстве.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lastRenderedPageBreak/>
        <w:t>Закрепление умения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движений, умения ориентироваться в пространстве.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Совершенствование техники основных движений (добиваясь естественности, легкости, точности, выразительности их выполнения).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Закрепление умения сочетать разбег с отталкиванием в прыжках на мягкое покрытие, в длину и в высоту с разбега.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 xml:space="preserve">Упражнения в </w:t>
      </w:r>
      <w:proofErr w:type="spellStart"/>
      <w:r w:rsidRPr="0037393E">
        <w:rPr>
          <w:rFonts w:ascii="Times New Roman" w:hAnsi="Times New Roman" w:cs="Times New Roman"/>
          <w:sz w:val="24"/>
          <w:szCs w:val="24"/>
        </w:rPr>
        <w:t>перелезании</w:t>
      </w:r>
      <w:proofErr w:type="spellEnd"/>
      <w:r w:rsidRPr="0037393E">
        <w:rPr>
          <w:rFonts w:ascii="Times New Roman" w:hAnsi="Times New Roman" w:cs="Times New Roman"/>
          <w:sz w:val="24"/>
          <w:szCs w:val="24"/>
        </w:rPr>
        <w:t xml:space="preserve"> с пролета на пролет гимнастической стенки по диагонали.</w:t>
      </w:r>
    </w:p>
    <w:p w:rsidR="003375FF" w:rsidRPr="0037393E" w:rsidRDefault="003375FF" w:rsidP="00337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93E">
        <w:rPr>
          <w:rFonts w:ascii="Times New Roman" w:hAnsi="Times New Roman" w:cs="Times New Roman"/>
          <w:b/>
          <w:sz w:val="24"/>
          <w:szCs w:val="24"/>
        </w:rPr>
        <w:t>«Социально-личностное развитие»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Развитие умения действовать в команде.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Развитие творческого воображения, способности совместно развертывать игру, согласовывая собственный игровой замысел с замыслами сверстников. Формирование умения договариваться, планировать и обсуждать действия всех играющих.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Воспитание доброжелательности, готовности выручить сверстника; развитие умения считаться с интересами и мнением товарищей по игре, справедливо решать споры.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Воспитание навыков театральной культуры, приобщение к театральному искусству через просмотр театральных постановок, видеоматериалов. Рассказы детям о театре, театральных профессиях.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Формирование умения спокойно отстаивать свое мнение.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Развитие волевых качеств: умения ограничивать свои желания, подчиняться требованиям взрослых и выполнять установленные нормы поведения, в своих поступках следовать положительному примеру.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Обогащение словаря формулами словесной вежливости (приветствие, прощание, просьбы, извинения).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Расширение представлений о родном крае. Продолжение знакомства с достопримечательностями региона, в котором живут дети.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Воспитание трудолюбия, наблюдательности, бережного отношения к окружающей природе.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lastRenderedPageBreak/>
        <w:t>Закрепление умения самостоятельно и ответственно выполнять обязанности дежурного в уголке природы: поливать комнатные растения, рыхлить почву,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Закрепление правил безопасного обращения с бытовыми предметами.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Формирование у детей понимания необходимости соблюдать меры предосторожности и умения оценивать свои возможности по преодолению опасности.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Уточнение знаний о работе пожарных, правилах поведения при пожаре.</w:t>
      </w:r>
    </w:p>
    <w:p w:rsidR="003375FF" w:rsidRDefault="003375FF" w:rsidP="00337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93E">
        <w:rPr>
          <w:rFonts w:ascii="Times New Roman" w:hAnsi="Times New Roman" w:cs="Times New Roman"/>
          <w:b/>
          <w:bCs/>
          <w:sz w:val="24"/>
          <w:szCs w:val="24"/>
        </w:rPr>
        <w:t>«Познавательно-речевое развитие»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Закрепление умения создавать различные конструкции (мебель, машины) по рисунку и по словесной инструкции воспитателя.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Закрепление умения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Совершенствование навыков количественного и порядкового счета в пределах 10. Знакомство со счетом в пределах 20.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Знакомство с числами второго десятка.</w:t>
      </w:r>
    </w:p>
    <w:p w:rsidR="003375FF" w:rsidRPr="0037393E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Закрепление понимания отношений между числами натурального ряда (7 больше 6 на 1, а 6 меньше 7 на 1), умения увеличивать и уменьшать каждое число на 1 (в пределах 10).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37393E">
        <w:rPr>
          <w:rFonts w:ascii="Times New Roman" w:hAnsi="Times New Roman" w:cs="Times New Roman"/>
          <w:sz w:val="24"/>
          <w:szCs w:val="24"/>
        </w:rPr>
        <w:t>Развитие представлений о том, что результат измерения (длины, веса, объема предметов) зависит от величины условной меры.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Закрепление умения 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3375FF" w:rsidRDefault="003375FF" w:rsidP="003375F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Закрепление умения пользоваться в речи словами-понятиями: </w:t>
      </w:r>
      <w:r w:rsidRPr="000C4D96">
        <w:rPr>
          <w:rFonts w:ascii="Times New Roman" w:hAnsi="Times New Roman" w:cs="Times New Roman"/>
          <w:i/>
          <w:iCs/>
          <w:sz w:val="24"/>
          <w:szCs w:val="24"/>
        </w:rPr>
        <w:t>сначала, потом, до, после, раньше, позже, в одно и то же время.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Совершенствование диалогической и монологической форм речи.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lastRenderedPageBreak/>
        <w:t>Формирование умения вести диалог с воспитателем, со сверстником; быть доброжелательным и корректным собеседником. Воспитание культуры речевого общения.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Развитие умения содержательно и выразительно пересказывать литературные тексты, драматизировать их.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Совершенствование умения составлять рассказы о предметах, о содержании картины, по набору картинок с последовательно развивающимся действием. Формирование умения составлять план рассказа и придерживаться его. Развитие умения составлять рассказы из личного опыта.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Совершенствование умения сочинять короткие сказки на заданную тему.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Упражнения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Формирование умения делить двусложные и трехсложные слова с открытыми слогами (</w:t>
      </w:r>
      <w:proofErr w:type="spellStart"/>
      <w:r w:rsidRPr="000C4D96">
        <w:rPr>
          <w:rFonts w:ascii="Times New Roman" w:hAnsi="Times New Roman" w:cs="Times New Roman"/>
          <w:sz w:val="24"/>
          <w:szCs w:val="24"/>
        </w:rPr>
        <w:t>на-шаМа-ша</w:t>
      </w:r>
      <w:proofErr w:type="spellEnd"/>
      <w:r w:rsidRPr="000C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D96">
        <w:rPr>
          <w:rFonts w:ascii="Times New Roman" w:hAnsi="Times New Roman" w:cs="Times New Roman"/>
          <w:sz w:val="24"/>
          <w:szCs w:val="24"/>
        </w:rPr>
        <w:t>ма-ли-на</w:t>
      </w:r>
      <w:proofErr w:type="spellEnd"/>
      <w:r w:rsidRPr="000C4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D96">
        <w:rPr>
          <w:rFonts w:ascii="Times New Roman" w:hAnsi="Times New Roman" w:cs="Times New Roman"/>
          <w:sz w:val="24"/>
          <w:szCs w:val="24"/>
        </w:rPr>
        <w:t>бе-ре-за</w:t>
      </w:r>
      <w:proofErr w:type="spellEnd"/>
      <w:r w:rsidRPr="000C4D96">
        <w:rPr>
          <w:rFonts w:ascii="Times New Roman" w:hAnsi="Times New Roman" w:cs="Times New Roman"/>
          <w:sz w:val="24"/>
          <w:szCs w:val="24"/>
        </w:rPr>
        <w:t>) на части.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Формирование умения составлять слова из слогов (устно).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Совершенствование художественно-речевых исполнительских навыков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Формирование умения объяснять основные различия между литературными жанрами: сказкой, рассказом, стихотворением.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Продолжение знакомства с иллюстрациями известных художников.</w:t>
      </w:r>
    </w:p>
    <w:p w:rsidR="003375FF" w:rsidRDefault="003375FF" w:rsidP="00337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5FF" w:rsidRDefault="003375FF" w:rsidP="00337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D96">
        <w:rPr>
          <w:rFonts w:ascii="Times New Roman" w:hAnsi="Times New Roman" w:cs="Times New Roman"/>
          <w:b/>
          <w:bCs/>
          <w:sz w:val="24"/>
          <w:szCs w:val="24"/>
        </w:rPr>
        <w:t>«Художественно-эстетическое развитие»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0C4D96">
        <w:rPr>
          <w:rFonts w:ascii="Times New Roman" w:hAnsi="Times New Roman" w:cs="Times New Roman"/>
          <w:sz w:val="24"/>
          <w:szCs w:val="24"/>
        </w:rPr>
        <w:t>Совершенствование умения размещать изображения на листе в соответствии с их реальным расположением (ближе или дальше от рисующего; ближе к нижнему краю листа – передний план или дальше от него – задний план); передавать различия в величине изображаемых предметов (дерево высокое, цветок ниже дерева; воробышек маленький, ворона большая и т.п.). </w:t>
      </w:r>
    </w:p>
    <w:p w:rsidR="003375FF" w:rsidRPr="00D253ED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D253ED">
        <w:rPr>
          <w:rFonts w:ascii="Times New Roman" w:hAnsi="Times New Roman" w:cs="Times New Roman"/>
          <w:sz w:val="24"/>
          <w:szCs w:val="24"/>
        </w:rPr>
        <w:lastRenderedPageBreak/>
        <w:t>Совершенствование умения рисовать с натуры; развитие аналитических способностей, умения сравнивать предметы между собой, выделять особенности каждого предмета. Совершенствование умения изображать предметы, передавая их форму, величину, строение, пропорции, цвет, композицию.</w:t>
      </w:r>
    </w:p>
    <w:p w:rsidR="003375FF" w:rsidRPr="00D253ED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D253ED">
        <w:rPr>
          <w:rFonts w:ascii="Times New Roman" w:hAnsi="Times New Roman" w:cs="Times New Roman"/>
          <w:sz w:val="24"/>
          <w:szCs w:val="24"/>
        </w:rPr>
        <w:t>Развитие коллективного творчества. Воспитание стремления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3375FF" w:rsidRDefault="003375FF" w:rsidP="003375FF">
      <w:pPr>
        <w:rPr>
          <w:rFonts w:ascii="Times New Roman" w:hAnsi="Times New Roman" w:cs="Times New Roman"/>
          <w:sz w:val="24"/>
          <w:szCs w:val="24"/>
        </w:rPr>
      </w:pPr>
    </w:p>
    <w:p w:rsidR="003375FF" w:rsidRPr="00D253ED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D253ED">
        <w:rPr>
          <w:rFonts w:ascii="Times New Roman" w:hAnsi="Times New Roman" w:cs="Times New Roman"/>
          <w:sz w:val="24"/>
          <w:szCs w:val="24"/>
        </w:rPr>
        <w:t>Совершенствование умения создавать предметные и сюжетные изображения с натуры и по представлению, развитие чувства композиции (формирование умения красиво располагать фигуры на листе бумаги формата, соответствующего пропорциям изображаемых предметов).</w:t>
      </w:r>
    </w:p>
    <w:p w:rsidR="003375FF" w:rsidRPr="00D253ED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D253ED">
        <w:rPr>
          <w:rFonts w:ascii="Times New Roman" w:hAnsi="Times New Roman" w:cs="Times New Roman"/>
          <w:sz w:val="24"/>
          <w:szCs w:val="24"/>
        </w:rPr>
        <w:t>Развитие умения составлять узоры и декоративные композиции из геометрических и растительных элементов на листах бумаги разной формы; изображать птиц, животных по собственному замыслу и по мотивам народного искусства.</w:t>
      </w:r>
    </w:p>
    <w:p w:rsidR="003375FF" w:rsidRPr="000C4D96" w:rsidRDefault="003375FF" w:rsidP="003375FF">
      <w:pPr>
        <w:rPr>
          <w:rFonts w:ascii="Times New Roman" w:hAnsi="Times New Roman" w:cs="Times New Roman"/>
          <w:sz w:val="24"/>
          <w:szCs w:val="24"/>
        </w:rPr>
      </w:pPr>
      <w:r w:rsidRPr="00D253ED">
        <w:rPr>
          <w:rFonts w:ascii="Times New Roman" w:hAnsi="Times New Roman" w:cs="Times New Roman"/>
          <w:sz w:val="24"/>
          <w:szCs w:val="24"/>
        </w:rPr>
        <w:t>Закрепление приемов вырезания симметричных предметов из бумаги, сложенной вдвое; нескольких предметов или их частей из бумаги, сложенной гармошкой.</w:t>
      </w:r>
    </w:p>
    <w:p w:rsidR="003375FF" w:rsidRPr="008C132C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</w:p>
    <w:p w:rsidR="003375FF" w:rsidRPr="00936769" w:rsidRDefault="003375FF" w:rsidP="003375FF">
      <w:pPr>
        <w:rPr>
          <w:rFonts w:ascii="Times New Roman" w:hAnsi="Times New Roman" w:cs="Times New Roman"/>
          <w:bCs/>
          <w:sz w:val="24"/>
          <w:szCs w:val="24"/>
        </w:rPr>
      </w:pPr>
    </w:p>
    <w:p w:rsidR="003375FF" w:rsidRPr="00936769" w:rsidRDefault="003375FF" w:rsidP="003375FF">
      <w:pPr>
        <w:rPr>
          <w:rFonts w:ascii="Times New Roman" w:hAnsi="Times New Roman" w:cs="Times New Roman"/>
          <w:sz w:val="24"/>
          <w:szCs w:val="24"/>
        </w:rPr>
      </w:pPr>
    </w:p>
    <w:p w:rsidR="00BC5CA2" w:rsidRDefault="00BC5CA2"/>
    <w:sectPr w:rsidR="00BC5CA2" w:rsidSect="00B009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A8A"/>
    <w:rsid w:val="00282030"/>
    <w:rsid w:val="003375FF"/>
    <w:rsid w:val="006366A2"/>
    <w:rsid w:val="006F3A8A"/>
    <w:rsid w:val="00A436A7"/>
    <w:rsid w:val="00BC5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FF"/>
  </w:style>
  <w:style w:type="paragraph" w:styleId="1">
    <w:name w:val="heading 1"/>
    <w:basedOn w:val="a"/>
    <w:next w:val="a"/>
    <w:link w:val="10"/>
    <w:uiPriority w:val="9"/>
    <w:qFormat/>
    <w:rsid w:val="00A43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436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FF"/>
  </w:style>
  <w:style w:type="paragraph" w:styleId="1">
    <w:name w:val="heading 1"/>
    <w:basedOn w:val="a"/>
    <w:next w:val="a"/>
    <w:link w:val="10"/>
    <w:uiPriority w:val="9"/>
    <w:qFormat/>
    <w:rsid w:val="00A43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436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2950</Words>
  <Characters>16820</Characters>
  <Application>Microsoft Office Word</Application>
  <DocSecurity>0</DocSecurity>
  <Lines>140</Lines>
  <Paragraphs>39</Paragraphs>
  <ScaleCrop>false</ScaleCrop>
  <Company>Microsoft</Company>
  <LinksUpToDate>false</LinksUpToDate>
  <CharactersWithSpaces>19731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</dc:creator>
  <cp:lastModifiedBy>User</cp:lastModifiedBy>
  <cp:revision>2</cp:revision>
  <dcterms:created xsi:type="dcterms:W3CDTF">2016-11-16T11:16:00Z</dcterms:created>
  <dcterms:modified xsi:type="dcterms:W3CDTF">2016-11-16T11:16:00Z</dcterms:modified>
</cp:coreProperties>
</file>